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2B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2B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детский сад комбинированного вида №7 «</w:t>
      </w:r>
      <w:proofErr w:type="spellStart"/>
      <w:r w:rsidRPr="00592B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Ивушка</w:t>
      </w:r>
      <w:proofErr w:type="spellEnd"/>
      <w:r w:rsidRPr="00592B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</w:t>
      </w: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2B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Минеральные Воды</w:t>
      </w: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  <w:bookmarkStart w:id="0" w:name="_GoBack"/>
      <w:bookmarkEnd w:id="0"/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51"/>
          <w:lang w:eastAsia="ru-RU"/>
        </w:rPr>
      </w:pPr>
      <w:r w:rsidRPr="00592B25">
        <w:rPr>
          <w:rFonts w:ascii="Times New Roman" w:eastAsia="Times New Roman" w:hAnsi="Times New Roman" w:cs="Times New Roman"/>
          <w:b/>
          <w:kern w:val="36"/>
          <w:sz w:val="32"/>
          <w:szCs w:val="51"/>
          <w:lang w:eastAsia="ru-RU"/>
        </w:rPr>
        <w:t>Консультация для педагогов</w:t>
      </w: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51"/>
          <w:lang w:eastAsia="ru-RU"/>
        </w:rPr>
      </w:pPr>
      <w:r w:rsidRPr="00592B25">
        <w:rPr>
          <w:rFonts w:ascii="Times New Roman" w:eastAsia="Times New Roman" w:hAnsi="Times New Roman" w:cs="Times New Roman"/>
          <w:b/>
          <w:kern w:val="36"/>
          <w:sz w:val="32"/>
          <w:szCs w:val="51"/>
          <w:lang w:eastAsia="ru-RU"/>
        </w:rPr>
        <w:t xml:space="preserve">«Основные направления по развитию речи дошкольников. </w:t>
      </w: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51"/>
          <w:lang w:eastAsia="ru-RU"/>
        </w:rPr>
      </w:pPr>
      <w:r w:rsidRPr="00592B25">
        <w:rPr>
          <w:rFonts w:ascii="Times New Roman" w:eastAsia="Times New Roman" w:hAnsi="Times New Roman" w:cs="Times New Roman"/>
          <w:b/>
          <w:kern w:val="36"/>
          <w:sz w:val="32"/>
          <w:szCs w:val="51"/>
          <w:lang w:eastAsia="ru-RU"/>
        </w:rPr>
        <w:t>Методика обследования речевого развития»</w:t>
      </w:r>
    </w:p>
    <w:p w:rsidR="00592B25" w:rsidRPr="00592B25" w:rsidRDefault="00592B25" w:rsidP="00592B2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2B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592B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Еларинова</w:t>
      </w:r>
      <w:proofErr w:type="spellEnd"/>
      <w:r w:rsidRPr="00592B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Н.В.</w:t>
      </w: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1"/>
          <w:szCs w:val="51"/>
          <w:lang w:eastAsia="ru-RU"/>
        </w:rPr>
      </w:pPr>
    </w:p>
    <w:p w:rsid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92B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Заведующая МБДОУ №7 «</w:t>
      </w:r>
      <w:proofErr w:type="spellStart"/>
      <w:r w:rsidRPr="00592B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Ивушка</w:t>
      </w:r>
      <w:proofErr w:type="spellEnd"/>
      <w:r w:rsidRPr="00592B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»: _________ А.В. </w:t>
      </w:r>
      <w:proofErr w:type="spellStart"/>
      <w:r w:rsidRPr="00592B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Сивиринова</w:t>
      </w:r>
      <w:proofErr w:type="spellEnd"/>
    </w:p>
    <w:p w:rsidR="00592B25" w:rsidRPr="00592B25" w:rsidRDefault="00592B25" w:rsidP="00592B2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2B25" w:rsidRDefault="00592B25" w:rsidP="00592B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B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Консультация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педагогов</w:t>
      </w:r>
    </w:p>
    <w:p w:rsidR="00592B25" w:rsidRDefault="00592B25" w:rsidP="00592B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B25">
        <w:rPr>
          <w:rFonts w:ascii="Times New Roman" w:eastAsia="Calibri" w:hAnsi="Times New Roman" w:cs="Times New Roman"/>
          <w:b/>
          <w:sz w:val="28"/>
          <w:szCs w:val="28"/>
        </w:rPr>
        <w:t xml:space="preserve">«Основные направления по развитию речи дошкольников. </w:t>
      </w:r>
    </w:p>
    <w:p w:rsidR="00592B25" w:rsidRDefault="00592B25" w:rsidP="00592B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2B25">
        <w:rPr>
          <w:rFonts w:ascii="Times New Roman" w:eastAsia="Calibri" w:hAnsi="Times New Roman" w:cs="Times New Roman"/>
          <w:b/>
          <w:sz w:val="28"/>
          <w:szCs w:val="28"/>
        </w:rPr>
        <w:t>Методика обследования речевого развития».</w:t>
      </w:r>
    </w:p>
    <w:p w:rsidR="00592B25" w:rsidRPr="00592B25" w:rsidRDefault="00592B25" w:rsidP="00592B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6"/>
          <w:szCs w:val="28"/>
        </w:rPr>
      </w:pP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В настоящее время имеются несколько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направлений в разработке методики развития речи дошкольников</w:t>
      </w:r>
      <w:r w:rsidRPr="00592B25">
        <w:rPr>
          <w:rFonts w:ascii="Times New Roman" w:eastAsia="Calibri" w:hAnsi="Times New Roman" w:cs="Times New Roman"/>
          <w:sz w:val="28"/>
          <w:szCs w:val="28"/>
        </w:rPr>
        <w:t>. Определение их эффективности возможно лишь при сопоставлении данных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речевого развития детей</w:t>
      </w:r>
      <w:r w:rsidRPr="00592B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Выявление уровня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речевого развития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детей важно также при определении школьной зрелости, ибо полноценное овладение родным языком – важнейшая предпосылка успешности в налаживании взаимоотношений с учителем, сверстниками, в усвоении всего того объёма новой информации, которая преподносится детям в словесной форме.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В обучении детей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развитию речи выделяются три направления</w:t>
      </w:r>
      <w:r w:rsidRPr="00592B25">
        <w:rPr>
          <w:rFonts w:ascii="Times New Roman" w:eastAsia="Calibri" w:hAnsi="Times New Roman" w:cs="Times New Roman"/>
          <w:sz w:val="28"/>
          <w:szCs w:val="28"/>
        </w:rPr>
        <w:t>: структурное </w:t>
      </w:r>
      <w:r w:rsidRPr="00592B25">
        <w:rPr>
          <w:rFonts w:ascii="Times New Roman" w:eastAsia="Calibri" w:hAnsi="Times New Roman" w:cs="Times New Roman"/>
          <w:i/>
          <w:iCs/>
          <w:sz w:val="28"/>
          <w:szCs w:val="28"/>
        </w:rPr>
        <w:t>(формирование звуковой, грамматической стороны </w:t>
      </w:r>
      <w:r w:rsidRPr="00592B2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592B25">
        <w:rPr>
          <w:rFonts w:ascii="Times New Roman" w:eastAsia="Calibri" w:hAnsi="Times New Roman" w:cs="Times New Roman"/>
          <w:sz w:val="28"/>
          <w:szCs w:val="28"/>
        </w:rPr>
        <w:t>; функциональное (формирование диалогической монологической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,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речевого общения</w:t>
      </w:r>
      <w:r w:rsidRPr="00592B25">
        <w:rPr>
          <w:rFonts w:ascii="Times New Roman" w:eastAsia="Calibri" w:hAnsi="Times New Roman" w:cs="Times New Roman"/>
          <w:sz w:val="28"/>
          <w:szCs w:val="28"/>
        </w:rPr>
        <w:t>); когнитивное или познавательное (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развитие</w:t>
      </w:r>
      <w:r w:rsidRPr="00592B25">
        <w:rPr>
          <w:rFonts w:ascii="Times New Roman" w:eastAsia="Calibri" w:hAnsi="Times New Roman" w:cs="Times New Roman"/>
          <w:sz w:val="28"/>
          <w:szCs w:val="28"/>
        </w:rPr>
        <w:t> элементарного познания явлений языка,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Исследования показали, что наибольшая эффективность при овладении любыми структурными составляющими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достигается при условии, что дети вовлекаются в активную работу по составлению разных вариантов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речевых единиц</w:t>
      </w:r>
      <w:r w:rsidRPr="00592B25">
        <w:rPr>
          <w:rFonts w:ascii="Times New Roman" w:eastAsia="Calibri" w:hAnsi="Times New Roman" w:cs="Times New Roman"/>
          <w:sz w:val="28"/>
          <w:szCs w:val="28"/>
        </w:rPr>
        <w:t>, их изменению и образованию.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В исследованиях второго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можно найти более четкие критерии связной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, чем просто ее логичность, последовательность. В качестве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основного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показателя связности принято сформированное у детей умение структурно правильно строить текст, используя при этом необходимые средства связи между предложениями и частями высказывания.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Если в исследованиях первого и второго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направлений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общение и осознание языковых явлений вступают только как одно из условий успешного усвоения элементов лексики, грамматики, то исследования третьего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направления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прямо нацелены на формирование у детей первоначальных лингвистических представлений, понимание того, что такое слово, предложение, как они строятся, из каких частей состоят.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lastRenderedPageBreak/>
        <w:t>В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основе развития 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лежит активный творческий процесс овладения языком, формирования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речевой деятельности</w:t>
      </w:r>
      <w:r w:rsidRPr="00592B25">
        <w:rPr>
          <w:rFonts w:ascii="Times New Roman" w:eastAsia="Calibri" w:hAnsi="Times New Roman" w:cs="Times New Roman"/>
          <w:sz w:val="28"/>
          <w:szCs w:val="28"/>
        </w:rPr>
        <w:t>. Общеизвестно, что дети даже без специального обучения с самого раннего возраста проявляют большой интерес к языковой деятельности, создают новые слова, ориентируясь как на смысловую, так и на грамматическую сторону языка. Однако при стихийном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речевом развитии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лишь немногие из них достигают высокого уровня. Поэтому необходимо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целенаправленное обучение речи и речевому развитию</w:t>
      </w:r>
      <w:r w:rsidRPr="00592B25">
        <w:rPr>
          <w:rFonts w:ascii="Times New Roman" w:eastAsia="Calibri" w:hAnsi="Times New Roman" w:cs="Times New Roman"/>
          <w:sz w:val="28"/>
          <w:szCs w:val="28"/>
        </w:rPr>
        <w:t>. Центральная задача такого обучения – формирование языковых обобщений и элементарного познания явления языка и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. Грамматический строй – логика языка, его организующее начало, обеспечивающее использование всех его средств в связной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. Исследователи детской </w:t>
      </w:r>
      <w:proofErr w:type="spellStart"/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  <w:u w:val="single"/>
        </w:rPr>
        <w:t>выделяют</w:t>
      </w:r>
      <w:proofErr w:type="spellEnd"/>
      <w:r w:rsidRPr="00592B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два взаимосвязанных процесса в освоении грамматики</w:t>
      </w:r>
      <w:r w:rsidRPr="00592B25">
        <w:rPr>
          <w:rFonts w:ascii="Times New Roman" w:eastAsia="Calibri" w:hAnsi="Times New Roman" w:cs="Times New Roman"/>
          <w:sz w:val="28"/>
          <w:szCs w:val="28"/>
        </w:rPr>
        <w:t>: подражание и языковое обобщение. О важной роли языковых обобщений в освоении грамматики свидетельствуют инновации в сфере словоизменения и словообразования. Языковые инновации – свидетельство того, что ребенок усвоил значение грамматических элементов и правила оперирования ими и применяет эти правила в новой проблемной ситуации.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Один из важных показателей </w:t>
      </w:r>
      <w:proofErr w:type="spellStart"/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общеречевого</w:t>
      </w:r>
      <w:proofErr w:type="spellEnd"/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развития</w:t>
      </w:r>
      <w:r w:rsidRPr="00592B25">
        <w:rPr>
          <w:rFonts w:ascii="Times New Roman" w:eastAsia="Calibri" w:hAnsi="Times New Roman" w:cs="Times New Roman"/>
          <w:sz w:val="28"/>
          <w:szCs w:val="28"/>
        </w:rPr>
        <w:t> ребенка – его инициативная речь. Она возникает чаще всего в условиях общения со взрослыми и сверстниками как средство выражения его потребностей. Инициативная речь, таким образом, может служить не только показателем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речевого развития ребенка</w:t>
      </w:r>
      <w:r w:rsidRPr="00592B25">
        <w:rPr>
          <w:rFonts w:ascii="Times New Roman" w:eastAsia="Calibri" w:hAnsi="Times New Roman" w:cs="Times New Roman"/>
          <w:sz w:val="28"/>
          <w:szCs w:val="28"/>
        </w:rPr>
        <w:t>, но и косвенной характеристикой сферы его потребностей. Инициативная речь детей младшего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дошкольного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возраста возникает прежде всего в связи с познавательными потребностями ребенка, потребностями в эмоциональном общении и в активных действиях, а также с органическими потребностями. В среднем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дошкольном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возрасте инициативная речь более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развита</w:t>
      </w:r>
      <w:r w:rsidRPr="00592B25">
        <w:rPr>
          <w:rFonts w:ascii="Times New Roman" w:eastAsia="Calibri" w:hAnsi="Times New Roman" w:cs="Times New Roman"/>
          <w:sz w:val="28"/>
          <w:szCs w:val="28"/>
        </w:rPr>
        <w:t>, чем в младшем, как в плане содержания, так и разнообразия форм. Выявлены три коммуникативные ситуации, стимулирующих инициативную речь, а также типология языковых средств, используемых в этих ситуациях. Активность ребенка в инициативной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оказывалась зависящей от его коммуникативной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направленности</w:t>
      </w:r>
      <w:r w:rsidRPr="00592B25">
        <w:rPr>
          <w:rFonts w:ascii="Times New Roman" w:eastAsia="Calibri" w:hAnsi="Times New Roman" w:cs="Times New Roman"/>
          <w:sz w:val="28"/>
          <w:szCs w:val="28"/>
        </w:rPr>
        <w:t>, запаса жизненных впечатлений, степени эмоциональности, а также от уровня </w:t>
      </w:r>
      <w:proofErr w:type="spellStart"/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общеречевого</w:t>
      </w:r>
      <w:proofErr w:type="spellEnd"/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развития</w:t>
      </w:r>
      <w:r w:rsidRPr="00592B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Методика обследования речевого развития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В настоящее время имеются несколько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направлений в разработке методики развития речи дошкольников</w:t>
      </w:r>
      <w:r w:rsidRPr="00592B25">
        <w:rPr>
          <w:rFonts w:ascii="Times New Roman" w:eastAsia="Calibri" w:hAnsi="Times New Roman" w:cs="Times New Roman"/>
          <w:sz w:val="28"/>
          <w:szCs w:val="28"/>
        </w:rPr>
        <w:t>. Определение их эффективности возможно лишь при сопоставлении данных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речевого развития детей</w:t>
      </w:r>
      <w:r w:rsidRPr="00592B25">
        <w:rPr>
          <w:rFonts w:ascii="Times New Roman" w:eastAsia="Calibri" w:hAnsi="Times New Roman" w:cs="Times New Roman"/>
          <w:sz w:val="28"/>
          <w:szCs w:val="28"/>
        </w:rPr>
        <w:t>. Выявление уровня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речевого развития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детей важно также при определении школьной зрелости, ибо полноценное овладение родным языком – важная предпосылка успешности в налаживании взаимоотношений с учителем и сверстниками, в усвоении всего того объема новой информации, которая преподносится детям в словесной форме.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На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основе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анализа содержания обучения, выявления проблемных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речевых задач</w:t>
      </w:r>
      <w:r w:rsidRPr="00592B25">
        <w:rPr>
          <w:rFonts w:ascii="Times New Roman" w:eastAsia="Calibri" w:hAnsi="Times New Roman" w:cs="Times New Roman"/>
          <w:sz w:val="28"/>
          <w:szCs w:val="28"/>
        </w:rPr>
        <w:t>, необходимо выделить следующие показатели, характеризующие узловые новообразования в том или ином возрасте и разработать игровые ситуации, в которых эти новообразования смогут проявиться.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Для старшего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дошкольного возраста таким основным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новообразованием может служить связная монологическая речь. Различия в уровне связной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 xml:space="preserve"> проявляются в таких показателях, как самостоятельность (несамостоятельность, </w:t>
      </w:r>
      <w:proofErr w:type="spellStart"/>
      <w:r w:rsidRPr="00592B25">
        <w:rPr>
          <w:rFonts w:ascii="Times New Roman" w:eastAsia="Calibri" w:hAnsi="Times New Roman" w:cs="Times New Roman"/>
          <w:sz w:val="28"/>
          <w:szCs w:val="28"/>
        </w:rPr>
        <w:t>контекстность</w:t>
      </w:r>
      <w:proofErr w:type="spellEnd"/>
      <w:r w:rsidRPr="00592B25">
        <w:rPr>
          <w:rFonts w:ascii="Times New Roman" w:eastAsia="Calibri" w:hAnsi="Times New Roman" w:cs="Times New Roman"/>
          <w:sz w:val="28"/>
          <w:szCs w:val="28"/>
        </w:rPr>
        <w:t>, ситуативность (опора на наглядность, продуктивность </w:t>
      </w:r>
      <w:r w:rsidRPr="00592B25">
        <w:rPr>
          <w:rFonts w:ascii="Times New Roman" w:eastAsia="Calibri" w:hAnsi="Times New Roman" w:cs="Times New Roman"/>
          <w:i/>
          <w:iCs/>
          <w:sz w:val="28"/>
          <w:szCs w:val="28"/>
        </w:rPr>
        <w:t>(репродуктивность)</w:t>
      </w:r>
      <w:r w:rsidRPr="00592B25">
        <w:rPr>
          <w:rFonts w:ascii="Times New Roman" w:eastAsia="Calibri" w:hAnsi="Times New Roman" w:cs="Times New Roman"/>
          <w:sz w:val="28"/>
          <w:szCs w:val="28"/>
        </w:rPr>
        <w:t>. Для выявления этих параметров следует предложить детям такие виды заданий, как рассказать любимую сказку, обрисовать любимую игрушку, что изображено на картине, придумать историю и так дате.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Рассказывание любимой сказки – наиболее доступный детям вид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речевой деятельности</w:t>
      </w:r>
      <w:r w:rsidRPr="00592B25">
        <w:rPr>
          <w:rFonts w:ascii="Times New Roman" w:eastAsia="Calibri" w:hAnsi="Times New Roman" w:cs="Times New Roman"/>
          <w:sz w:val="28"/>
          <w:szCs w:val="28"/>
        </w:rPr>
        <w:t>. Если же старший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дошкольник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не может рассказывать сказку, это уже свидетельство неблагополучия в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речевом развитии</w:t>
      </w:r>
      <w:r w:rsidRPr="00592B25">
        <w:rPr>
          <w:rFonts w:ascii="Times New Roman" w:eastAsia="Calibri" w:hAnsi="Times New Roman" w:cs="Times New Roman"/>
          <w:sz w:val="28"/>
          <w:szCs w:val="28"/>
        </w:rPr>
        <w:t>. Рассказ о любимых игрушках, как правило, бывает коротким.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Развернутый</w:t>
      </w:r>
      <w:r w:rsidRPr="00592B25">
        <w:rPr>
          <w:rFonts w:ascii="Times New Roman" w:eastAsia="Calibri" w:hAnsi="Times New Roman" w:cs="Times New Roman"/>
          <w:sz w:val="28"/>
          <w:szCs w:val="28"/>
        </w:rPr>
        <w:t xml:space="preserve"> рассказ на тему из личного опыта свидетельствует о продуктивности и </w:t>
      </w:r>
      <w:proofErr w:type="spellStart"/>
      <w:r w:rsidRPr="00592B25">
        <w:rPr>
          <w:rFonts w:ascii="Times New Roman" w:eastAsia="Calibri" w:hAnsi="Times New Roman" w:cs="Times New Roman"/>
          <w:sz w:val="28"/>
          <w:szCs w:val="28"/>
        </w:rPr>
        <w:t>контекстности</w:t>
      </w:r>
      <w:proofErr w:type="spellEnd"/>
      <w:r w:rsidRPr="00592B25">
        <w:rPr>
          <w:rFonts w:ascii="Times New Roman" w:eastAsia="Calibri" w:hAnsi="Times New Roman" w:cs="Times New Roman"/>
          <w:sz w:val="28"/>
          <w:szCs w:val="28"/>
        </w:rPr>
        <w:t>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. Наиболее сложное задание – творческий рассказ на предложенную тему. С ним справляются далеко не все дети. Самостоятельное сочинение – показатель продуктивности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речемыслительной деятельности</w:t>
      </w:r>
      <w:r w:rsidRPr="00592B25">
        <w:rPr>
          <w:rFonts w:ascii="Times New Roman" w:eastAsia="Calibri" w:hAnsi="Times New Roman" w:cs="Times New Roman"/>
          <w:sz w:val="28"/>
          <w:szCs w:val="28"/>
        </w:rPr>
        <w:t xml:space="preserve">, ее </w:t>
      </w:r>
      <w:proofErr w:type="spellStart"/>
      <w:r w:rsidRPr="00592B25">
        <w:rPr>
          <w:rFonts w:ascii="Times New Roman" w:eastAsia="Calibri" w:hAnsi="Times New Roman" w:cs="Times New Roman"/>
          <w:sz w:val="28"/>
          <w:szCs w:val="28"/>
        </w:rPr>
        <w:t>контекстности</w:t>
      </w:r>
      <w:proofErr w:type="spellEnd"/>
      <w:r w:rsidRPr="00592B25">
        <w:rPr>
          <w:rFonts w:ascii="Times New Roman" w:eastAsia="Calibri" w:hAnsi="Times New Roman" w:cs="Times New Roman"/>
          <w:sz w:val="28"/>
          <w:szCs w:val="28"/>
        </w:rPr>
        <w:t>. Дети с низким уровнем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развития связной речи ограничиваются перечисление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объектов и ответами на вопросы. Если ребенок создает сочинение, в котором изображенное на картине оказывается одним из эпизодов, это свидетельствует о высоком уровне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 xml:space="preserve">, ее продуктивности, </w:t>
      </w:r>
      <w:proofErr w:type="spellStart"/>
      <w:r w:rsidRPr="00592B25">
        <w:rPr>
          <w:rFonts w:ascii="Times New Roman" w:eastAsia="Calibri" w:hAnsi="Times New Roman" w:cs="Times New Roman"/>
          <w:sz w:val="28"/>
          <w:szCs w:val="28"/>
        </w:rPr>
        <w:t>контекстности</w:t>
      </w:r>
      <w:proofErr w:type="spellEnd"/>
      <w:r w:rsidRPr="00592B25">
        <w:rPr>
          <w:rFonts w:ascii="Times New Roman" w:eastAsia="Calibri" w:hAnsi="Times New Roman" w:cs="Times New Roman"/>
          <w:sz w:val="28"/>
          <w:szCs w:val="28"/>
        </w:rPr>
        <w:t xml:space="preserve"> и самостоятельности.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lastRenderedPageBreak/>
        <w:t>Анализ связных высказываний ребенка позволяет также судить о состоянии звукопроизношения, темпа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, силы голоса, интонационной выразительности, о богатстве и точности словаря, владении средствами художественной выразительности. Кроме рассказывания,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методика</w:t>
      </w:r>
      <w:r w:rsidRPr="00592B25">
        <w:rPr>
          <w:rFonts w:ascii="Times New Roman" w:eastAsia="Calibri" w:hAnsi="Times New Roman" w:cs="Times New Roman"/>
          <w:sz w:val="28"/>
          <w:szCs w:val="28"/>
        </w:rPr>
        <w:t> включает задания на словообразование и словообразование, на подбор синонимов, антонимов, сравнений, определений и глаголов к заданному слову. Это позволяет собрать дополнительные данные о творческой продуктивности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</w:rPr>
        <w:t>, ее образности и грамматической правильности.</w:t>
      </w:r>
    </w:p>
    <w:p w:rsidR="00592B25" w:rsidRPr="00592B25" w:rsidRDefault="00592B25" w:rsidP="00592B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B25">
        <w:rPr>
          <w:rFonts w:ascii="Times New Roman" w:eastAsia="Calibri" w:hAnsi="Times New Roman" w:cs="Times New Roman"/>
          <w:sz w:val="28"/>
          <w:szCs w:val="28"/>
        </w:rPr>
        <w:t>Учитывая возрастные особенности детей, </w:t>
      </w:r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методику обследования </w:t>
      </w:r>
      <w:proofErr w:type="spellStart"/>
      <w:r w:rsidRPr="00592B25">
        <w:rPr>
          <w:rFonts w:ascii="Times New Roman" w:eastAsia="Calibri" w:hAnsi="Times New Roman" w:cs="Times New Roman"/>
          <w:b/>
          <w:bCs/>
          <w:sz w:val="28"/>
          <w:szCs w:val="28"/>
        </w:rPr>
        <w:t>речи</w:t>
      </w:r>
      <w:r w:rsidRPr="00592B25">
        <w:rPr>
          <w:rFonts w:ascii="Times New Roman" w:eastAsia="Calibri" w:hAnsi="Times New Roman" w:cs="Times New Roman"/>
          <w:sz w:val="28"/>
          <w:szCs w:val="28"/>
          <w:u w:val="single"/>
        </w:rPr>
        <w:t>желательно</w:t>
      </w:r>
      <w:proofErr w:type="spellEnd"/>
      <w:r w:rsidRPr="00592B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строить как игровое взаимодействие</w:t>
      </w:r>
      <w:r w:rsidRPr="00592B25">
        <w:rPr>
          <w:rFonts w:ascii="Times New Roman" w:eastAsia="Calibri" w:hAnsi="Times New Roman" w:cs="Times New Roman"/>
          <w:sz w:val="28"/>
          <w:szCs w:val="28"/>
        </w:rPr>
        <w:t>: действие от лица персонажа из театра кукол, игровые диалоги и так далее.</w:t>
      </w:r>
    </w:p>
    <w:p w:rsidR="003133BE" w:rsidRDefault="003133BE" w:rsidP="00592B25">
      <w:pPr>
        <w:spacing w:after="0" w:line="360" w:lineRule="auto"/>
      </w:pPr>
    </w:p>
    <w:sectPr w:rsidR="003133BE" w:rsidSect="00592B25">
      <w:footerReference w:type="default" r:id="rId6"/>
      <w:pgSz w:w="11906" w:h="16838"/>
      <w:pgMar w:top="426" w:right="850" w:bottom="1134" w:left="85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7D" w:rsidRDefault="00B22E7D" w:rsidP="00592B25">
      <w:pPr>
        <w:spacing w:after="0" w:line="240" w:lineRule="auto"/>
      </w:pPr>
      <w:r>
        <w:separator/>
      </w:r>
    </w:p>
  </w:endnote>
  <w:endnote w:type="continuationSeparator" w:id="0">
    <w:p w:rsidR="00B22E7D" w:rsidRDefault="00B22E7D" w:rsidP="0059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993403"/>
      <w:docPartObj>
        <w:docPartGallery w:val="Page Numbers (Bottom of Page)"/>
        <w:docPartUnique/>
      </w:docPartObj>
    </w:sdtPr>
    <w:sdtContent>
      <w:p w:rsidR="00592B25" w:rsidRDefault="00592B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92B25" w:rsidRDefault="00592B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7D" w:rsidRDefault="00B22E7D" w:rsidP="00592B25">
      <w:pPr>
        <w:spacing w:after="0" w:line="240" w:lineRule="auto"/>
      </w:pPr>
      <w:r>
        <w:separator/>
      </w:r>
    </w:p>
  </w:footnote>
  <w:footnote w:type="continuationSeparator" w:id="0">
    <w:p w:rsidR="00B22E7D" w:rsidRDefault="00B22E7D" w:rsidP="00592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25"/>
    <w:rsid w:val="003133BE"/>
    <w:rsid w:val="00592B25"/>
    <w:rsid w:val="00B2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23798-E899-411B-92A3-AB467AD6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B25"/>
  </w:style>
  <w:style w:type="paragraph" w:styleId="a5">
    <w:name w:val="footer"/>
    <w:basedOn w:val="a"/>
    <w:link w:val="a6"/>
    <w:uiPriority w:val="99"/>
    <w:unhideWhenUsed/>
    <w:rsid w:val="0059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2020-05-27T19:05:00Z</dcterms:created>
  <dcterms:modified xsi:type="dcterms:W3CDTF">2020-05-27T19:09:00Z</dcterms:modified>
</cp:coreProperties>
</file>